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644716B" wp14:paraId="1CFD9CF6" wp14:textId="1746F4B4">
      <w:pPr>
        <w:pStyle w:val="Heading1"/>
        <w:spacing w:before="322" w:beforeAutospacing="off" w:after="322" w:afterAutospacing="off"/>
        <w:rPr>
          <w:rFonts w:ascii="Century Gothic" w:hAnsi="Century Gothic" w:eastAsia="Century Gothic" w:cs="Century Gothic"/>
          <w:b w:val="1"/>
          <w:bCs w:val="1"/>
          <w:i w:val="1"/>
          <w:iCs w:val="1"/>
          <w:noProof w:val="0"/>
          <w:sz w:val="44"/>
          <w:szCs w:val="44"/>
          <w:lang w:val="es-ES"/>
        </w:rPr>
      </w:pPr>
      <w:r w:rsidRPr="6644716B" w:rsidR="45E49928">
        <w:rPr>
          <w:rFonts w:ascii="Century Gothic" w:hAnsi="Century Gothic" w:eastAsia="Century Gothic" w:cs="Century Gothic"/>
          <w:b w:val="1"/>
          <w:bCs w:val="1"/>
          <w:noProof w:val="0"/>
          <w:sz w:val="44"/>
          <w:szCs w:val="44"/>
          <w:lang w:val="es-ES"/>
        </w:rPr>
        <w:t>5 experiencias espeluzna</w:t>
      </w:r>
      <w:r w:rsidRPr="6644716B" w:rsidR="45E49928">
        <w:rPr>
          <w:rFonts w:ascii="Century Gothic" w:hAnsi="Century Gothic" w:eastAsia="Century Gothic" w:cs="Century Gothic"/>
          <w:b w:val="1"/>
          <w:bCs w:val="1"/>
          <w:noProof w:val="0"/>
          <w:sz w:val="44"/>
          <w:szCs w:val="44"/>
          <w:lang w:val="es-ES"/>
        </w:rPr>
        <w:t xml:space="preserve">ntes en Estados Unidos para esta </w:t>
      </w:r>
      <w:r w:rsidRPr="6644716B" w:rsidR="45E49928">
        <w:rPr>
          <w:rFonts w:ascii="Century Gothic" w:hAnsi="Century Gothic" w:eastAsia="Century Gothic" w:cs="Century Gothic"/>
          <w:b w:val="1"/>
          <w:bCs w:val="1"/>
          <w:i w:val="1"/>
          <w:iCs w:val="1"/>
          <w:noProof w:val="0"/>
          <w:sz w:val="44"/>
          <w:szCs w:val="44"/>
          <w:lang w:val="es-ES"/>
        </w:rPr>
        <w:t>spooky</w:t>
      </w:r>
      <w:r w:rsidRPr="6644716B" w:rsidR="45E49928">
        <w:rPr>
          <w:rFonts w:ascii="Century Gothic" w:hAnsi="Century Gothic" w:eastAsia="Century Gothic" w:cs="Century Gothic"/>
          <w:b w:val="1"/>
          <w:bCs w:val="1"/>
          <w:i w:val="1"/>
          <w:iCs w:val="1"/>
          <w:noProof w:val="0"/>
          <w:sz w:val="44"/>
          <w:szCs w:val="44"/>
          <w:lang w:val="es-ES"/>
        </w:rPr>
        <w:t xml:space="preserve"> </w:t>
      </w:r>
      <w:r w:rsidRPr="6644716B" w:rsidR="45E49928">
        <w:rPr>
          <w:rFonts w:ascii="Century Gothic" w:hAnsi="Century Gothic" w:eastAsia="Century Gothic" w:cs="Century Gothic"/>
          <w:b w:val="1"/>
          <w:bCs w:val="1"/>
          <w:i w:val="1"/>
          <w:iCs w:val="1"/>
          <w:noProof w:val="0"/>
          <w:sz w:val="44"/>
          <w:szCs w:val="44"/>
          <w:lang w:val="es-ES"/>
        </w:rPr>
        <w:t>season</w:t>
      </w:r>
    </w:p>
    <w:p xmlns:wp14="http://schemas.microsoft.com/office/word/2010/wordml" w:rsidP="6644716B" wp14:paraId="28AAEC6F" wp14:textId="67D22DD0">
      <w:pPr>
        <w:spacing w:before="240" w:beforeAutospacing="off" w:after="240" w:afterAutospacing="off"/>
        <w:rPr>
          <w:rFonts w:ascii="Century Gothic" w:hAnsi="Century Gothic" w:eastAsia="Century Gothic" w:cs="Century Gothic"/>
          <w:noProof w:val="0"/>
          <w:sz w:val="22"/>
          <w:szCs w:val="22"/>
          <w:lang w:val="es-ES"/>
        </w:rPr>
      </w:pPr>
      <w:r w:rsidRPr="6644716B" w:rsidR="45E49928">
        <w:rPr>
          <w:rFonts w:ascii="Century Gothic" w:hAnsi="Century Gothic" w:eastAsia="Century Gothic" w:cs="Century Gothic"/>
          <w:noProof w:val="0"/>
          <w:sz w:val="22"/>
          <w:szCs w:val="22"/>
          <w:lang w:val="es-ES"/>
        </w:rPr>
        <w:t xml:space="preserve">Octubre es el mes en el que las noches se alargan, las calabazas iluminan las calles y las historias de fantasmas regresan para ponernos la piel de gallina. La </w:t>
      </w:r>
      <w:r w:rsidRPr="6644716B" w:rsidR="45E49928">
        <w:rPr>
          <w:rFonts w:ascii="Century Gothic" w:hAnsi="Century Gothic" w:eastAsia="Century Gothic" w:cs="Century Gothic"/>
          <w:i w:val="1"/>
          <w:iCs w:val="1"/>
          <w:noProof w:val="0"/>
          <w:sz w:val="22"/>
          <w:szCs w:val="22"/>
          <w:lang w:val="es-ES"/>
        </w:rPr>
        <w:t>spooky</w:t>
      </w:r>
      <w:r w:rsidRPr="6644716B" w:rsidR="45E49928">
        <w:rPr>
          <w:rFonts w:ascii="Century Gothic" w:hAnsi="Century Gothic" w:eastAsia="Century Gothic" w:cs="Century Gothic"/>
          <w:i w:val="1"/>
          <w:iCs w:val="1"/>
          <w:noProof w:val="0"/>
          <w:sz w:val="22"/>
          <w:szCs w:val="22"/>
          <w:lang w:val="es-ES"/>
        </w:rPr>
        <w:t xml:space="preserve"> </w:t>
      </w:r>
      <w:r w:rsidRPr="6644716B" w:rsidR="45E49928">
        <w:rPr>
          <w:rFonts w:ascii="Century Gothic" w:hAnsi="Century Gothic" w:eastAsia="Century Gothic" w:cs="Century Gothic"/>
          <w:i w:val="1"/>
          <w:iCs w:val="1"/>
          <w:noProof w:val="0"/>
          <w:sz w:val="22"/>
          <w:szCs w:val="22"/>
          <w:lang w:val="es-ES"/>
        </w:rPr>
        <w:t>season</w:t>
      </w:r>
      <w:r w:rsidRPr="6644716B" w:rsidR="45E49928">
        <w:rPr>
          <w:rFonts w:ascii="Century Gothic" w:hAnsi="Century Gothic" w:eastAsia="Century Gothic" w:cs="Century Gothic"/>
          <w:noProof w:val="0"/>
          <w:sz w:val="22"/>
          <w:szCs w:val="22"/>
          <w:lang w:val="es-ES"/>
        </w:rPr>
        <w:t xml:space="preserve"> es el momento perfecto para dejarse llevar por la adrenalina de un buen susto, entre atracciones embrujadas, prisiones góticas y casas donde las leyendas aseguran que los espíritus aún rondan. Estas cinco experiencias en Estados Unidos te pondrán los nervios de punta, combinando diversión y escalofríos a partes iguales. Lo mejor es que no necesitas ser un </w:t>
      </w:r>
      <w:r w:rsidRPr="6644716B" w:rsidR="45E49928">
        <w:rPr>
          <w:rFonts w:ascii="Century Gothic" w:hAnsi="Century Gothic" w:eastAsia="Century Gothic" w:cs="Century Gothic"/>
          <w:i w:val="1"/>
          <w:iCs w:val="1"/>
          <w:noProof w:val="0"/>
          <w:sz w:val="22"/>
          <w:szCs w:val="22"/>
          <w:lang w:val="es-ES"/>
        </w:rPr>
        <w:t>Ghostbuster</w:t>
      </w:r>
      <w:r w:rsidRPr="6644716B" w:rsidR="45E49928">
        <w:rPr>
          <w:rFonts w:ascii="Century Gothic" w:hAnsi="Century Gothic" w:eastAsia="Century Gothic" w:cs="Century Gothic"/>
          <w:noProof w:val="0"/>
          <w:sz w:val="22"/>
          <w:szCs w:val="22"/>
          <w:lang w:val="es-ES"/>
        </w:rPr>
        <w:t xml:space="preserve"> para sentir lo sobrenatural en carne propia.</w:t>
      </w:r>
    </w:p>
    <w:p xmlns:wp14="http://schemas.microsoft.com/office/word/2010/wordml" w:rsidP="6644716B" wp14:paraId="0B91ED89" wp14:textId="30EC59AE">
      <w:pPr>
        <w:pStyle w:val="Heading2"/>
        <w:spacing w:before="299" w:beforeAutospacing="off" w:after="299" w:afterAutospacing="off"/>
        <w:rPr>
          <w:rFonts w:ascii="Century Gothic" w:hAnsi="Century Gothic" w:eastAsia="Century Gothic" w:cs="Century Gothic"/>
          <w:b w:val="1"/>
          <w:bCs w:val="1"/>
          <w:noProof w:val="0"/>
          <w:sz w:val="32"/>
          <w:szCs w:val="32"/>
          <w:lang w:val="es-ES"/>
        </w:rPr>
      </w:pPr>
      <w:r w:rsidRPr="6644716B" w:rsidR="45E49928">
        <w:rPr>
          <w:rFonts w:ascii="Century Gothic" w:hAnsi="Century Gothic" w:eastAsia="Century Gothic" w:cs="Century Gothic"/>
          <w:b w:val="1"/>
          <w:bCs w:val="1"/>
          <w:noProof w:val="0"/>
          <w:sz w:val="32"/>
          <w:szCs w:val="32"/>
          <w:lang w:val="es-ES"/>
        </w:rPr>
        <w:t>Haunted</w:t>
      </w:r>
      <w:r w:rsidRPr="6644716B" w:rsidR="45E49928">
        <w:rPr>
          <w:rFonts w:ascii="Century Gothic" w:hAnsi="Century Gothic" w:eastAsia="Century Gothic" w:cs="Century Gothic"/>
          <w:b w:val="1"/>
          <w:bCs w:val="1"/>
          <w:noProof w:val="0"/>
          <w:sz w:val="32"/>
          <w:szCs w:val="32"/>
          <w:lang w:val="es-ES"/>
        </w:rPr>
        <w:t xml:space="preserve"> </w:t>
      </w:r>
      <w:r w:rsidRPr="6644716B" w:rsidR="45E49928">
        <w:rPr>
          <w:rFonts w:ascii="Century Gothic" w:hAnsi="Century Gothic" w:eastAsia="Century Gothic" w:cs="Century Gothic"/>
          <w:b w:val="1"/>
          <w:bCs w:val="1"/>
          <w:noProof w:val="0"/>
          <w:sz w:val="32"/>
          <w:szCs w:val="32"/>
          <w:lang w:val="es-ES"/>
        </w:rPr>
        <w:t>Mansion</w:t>
      </w:r>
      <w:r w:rsidRPr="6644716B" w:rsidR="45E49928">
        <w:rPr>
          <w:rFonts w:ascii="Century Gothic" w:hAnsi="Century Gothic" w:eastAsia="Century Gothic" w:cs="Century Gothic"/>
          <w:b w:val="1"/>
          <w:bCs w:val="1"/>
          <w:noProof w:val="0"/>
          <w:sz w:val="32"/>
          <w:szCs w:val="32"/>
          <w:lang w:val="es-ES"/>
        </w:rPr>
        <w:t xml:space="preserve"> – Anaheim, California</w:t>
      </w:r>
    </w:p>
    <w:p w:rsidR="45E49928" w:rsidP="15447763" w:rsidRDefault="45E49928" w14:paraId="4DEC064C" w14:textId="311696F6">
      <w:pPr>
        <w:spacing w:before="240" w:beforeAutospacing="off" w:after="240" w:afterAutospacing="off"/>
        <w:rPr>
          <w:rFonts w:ascii="Century Gothic" w:hAnsi="Century Gothic" w:eastAsia="Century Gothic" w:cs="Century Gothic"/>
          <w:noProof w:val="0"/>
          <w:sz w:val="22"/>
          <w:szCs w:val="22"/>
          <w:lang w:val="es-ES"/>
        </w:rPr>
      </w:pPr>
      <w:r w:rsidRPr="15447763" w:rsidR="45E49928">
        <w:rPr>
          <w:rFonts w:ascii="Century Gothic" w:hAnsi="Century Gothic" w:eastAsia="Century Gothic" w:cs="Century Gothic"/>
          <w:noProof w:val="0"/>
          <w:sz w:val="22"/>
          <w:szCs w:val="22"/>
          <w:lang w:val="es-ES"/>
        </w:rPr>
        <w:t xml:space="preserve">En </w:t>
      </w:r>
      <w:r w:rsidRPr="15447763" w:rsidR="45E49928">
        <w:rPr>
          <w:rFonts w:ascii="Century Gothic" w:hAnsi="Century Gothic" w:eastAsia="Century Gothic" w:cs="Century Gothic"/>
          <w:b w:val="1"/>
          <w:bCs w:val="1"/>
          <w:noProof w:val="0"/>
          <w:sz w:val="22"/>
          <w:szCs w:val="22"/>
          <w:lang w:val="es-ES"/>
        </w:rPr>
        <w:t>Disneyland</w:t>
      </w:r>
      <w:r w:rsidRPr="15447763" w:rsidR="45E49928">
        <w:rPr>
          <w:rFonts w:ascii="Century Gothic" w:hAnsi="Century Gothic" w:eastAsia="Century Gothic" w:cs="Century Gothic"/>
          <w:noProof w:val="0"/>
          <w:sz w:val="22"/>
          <w:szCs w:val="22"/>
          <w:lang w:val="es-ES"/>
        </w:rPr>
        <w:t xml:space="preserve">, el “lugar más feliz del mundo”, hay una excepción que contradice su fama: la </w:t>
      </w:r>
      <w:hyperlink r:id="R37a1e83c2995436d">
        <w:r w:rsidRPr="15447763" w:rsidR="45E49928">
          <w:rPr>
            <w:rStyle w:val="Hyperlink"/>
            <w:rFonts w:ascii="Century Gothic" w:hAnsi="Century Gothic" w:eastAsia="Century Gothic" w:cs="Century Gothic"/>
            <w:i w:val="1"/>
            <w:iCs w:val="1"/>
            <w:noProof w:val="0"/>
            <w:sz w:val="22"/>
            <w:szCs w:val="22"/>
            <w:lang w:val="es-ES"/>
          </w:rPr>
          <w:t>Haunted</w:t>
        </w:r>
        <w:r w:rsidRPr="15447763" w:rsidR="45E49928">
          <w:rPr>
            <w:rStyle w:val="Hyperlink"/>
            <w:rFonts w:ascii="Century Gothic" w:hAnsi="Century Gothic" w:eastAsia="Century Gothic" w:cs="Century Gothic"/>
            <w:i w:val="1"/>
            <w:iCs w:val="1"/>
            <w:noProof w:val="0"/>
            <w:sz w:val="22"/>
            <w:szCs w:val="22"/>
            <w:lang w:val="es-ES"/>
          </w:rPr>
          <w:t xml:space="preserve"> </w:t>
        </w:r>
        <w:r w:rsidRPr="15447763" w:rsidR="45E49928">
          <w:rPr>
            <w:rStyle w:val="Hyperlink"/>
            <w:rFonts w:ascii="Century Gothic" w:hAnsi="Century Gothic" w:eastAsia="Century Gothic" w:cs="Century Gothic"/>
            <w:i w:val="1"/>
            <w:iCs w:val="1"/>
            <w:noProof w:val="0"/>
            <w:sz w:val="22"/>
            <w:szCs w:val="22"/>
            <w:lang w:val="es-ES"/>
          </w:rPr>
          <w:t>Mansion</w:t>
        </w:r>
      </w:hyperlink>
      <w:r w:rsidRPr="15447763" w:rsidR="45E49928">
        <w:rPr>
          <w:rFonts w:ascii="Century Gothic" w:hAnsi="Century Gothic" w:eastAsia="Century Gothic" w:cs="Century Gothic"/>
          <w:noProof w:val="0"/>
          <w:sz w:val="22"/>
          <w:szCs w:val="22"/>
          <w:lang w:val="es-ES"/>
        </w:rPr>
        <w:t xml:space="preserve">. Inspirada en una mansión sureña del siglo XIX, esta atracción es un viaje al más allá, con un vestíbulo iluminado por candelabros, retratos que cobran vida, corredores interminables y un gran salón de baile donde los fantasmas celebran una fiesta eterna. El nivel de detalle de los escenarios y la combinación de efectos especiales con música siniestra hacen que cada rincón se sienta vivo, o mejor dicho… muerto. </w:t>
      </w:r>
    </w:p>
    <w:p w:rsidR="3CE65185" w:rsidP="15447763" w:rsidRDefault="3CE65185" w14:paraId="0E499395" w14:textId="5194521B">
      <w:pPr>
        <w:pStyle w:val="Normal"/>
        <w:spacing w:before="240" w:beforeAutospacing="off" w:after="240" w:afterAutospacing="off"/>
      </w:pPr>
      <w:r w:rsidRPr="15447763" w:rsidR="3CE65185">
        <w:rPr>
          <w:rFonts w:ascii="Century Gothic" w:hAnsi="Century Gothic" w:eastAsia="Century Gothic" w:cs="Century Gothic"/>
          <w:noProof w:val="0"/>
          <w:sz w:val="22"/>
          <w:szCs w:val="22"/>
          <w:lang w:val="es-ES"/>
        </w:rPr>
        <w:t xml:space="preserve">Para quienes buscan aún más adrenalina, en </w:t>
      </w:r>
      <w:r w:rsidRPr="15447763" w:rsidR="3CE65185">
        <w:rPr>
          <w:rFonts w:ascii="Century Gothic" w:hAnsi="Century Gothic" w:eastAsia="Century Gothic" w:cs="Century Gothic"/>
          <w:b w:val="1"/>
          <w:bCs w:val="1"/>
          <w:noProof w:val="0"/>
          <w:sz w:val="22"/>
          <w:szCs w:val="22"/>
          <w:lang w:val="es-ES"/>
        </w:rPr>
        <w:t>Disney’s Hollywood Studios</w:t>
      </w:r>
      <w:r w:rsidRPr="15447763" w:rsidR="3CE65185">
        <w:rPr>
          <w:rFonts w:ascii="Century Gothic" w:hAnsi="Century Gothic" w:eastAsia="Century Gothic" w:cs="Century Gothic"/>
          <w:noProof w:val="0"/>
          <w:sz w:val="22"/>
          <w:szCs w:val="22"/>
          <w:lang w:val="es-ES"/>
        </w:rPr>
        <w:t xml:space="preserve"> está la </w:t>
      </w:r>
      <w:hyperlink r:id="R5fde5e5d818f42aa">
        <w:r w:rsidRPr="15447763" w:rsidR="3CE65185">
          <w:rPr>
            <w:rStyle w:val="Hyperlink"/>
            <w:rFonts w:ascii="Century Gothic" w:hAnsi="Century Gothic" w:eastAsia="Century Gothic" w:cs="Century Gothic"/>
            <w:i w:val="1"/>
            <w:iCs w:val="1"/>
            <w:noProof w:val="0"/>
            <w:sz w:val="22"/>
            <w:szCs w:val="22"/>
            <w:lang w:val="es-ES"/>
          </w:rPr>
          <w:t>Twilight Zone Tower of Terror</w:t>
        </w:r>
      </w:hyperlink>
      <w:r w:rsidRPr="15447763" w:rsidR="3CE65185">
        <w:rPr>
          <w:rFonts w:ascii="Century Gothic" w:hAnsi="Century Gothic" w:eastAsia="Century Gothic" w:cs="Century Gothic"/>
          <w:noProof w:val="0"/>
          <w:sz w:val="22"/>
          <w:szCs w:val="22"/>
          <w:lang w:val="es-ES"/>
        </w:rPr>
        <w:t xml:space="preserve">. Inspirada en la serie clásica </w:t>
      </w:r>
      <w:r w:rsidRPr="15447763" w:rsidR="3CE65185">
        <w:rPr>
          <w:rFonts w:ascii="Century Gothic" w:hAnsi="Century Gothic" w:eastAsia="Century Gothic" w:cs="Century Gothic"/>
          <w:i w:val="1"/>
          <w:iCs w:val="1"/>
          <w:noProof w:val="0"/>
          <w:sz w:val="22"/>
          <w:szCs w:val="22"/>
          <w:lang w:val="es-ES"/>
        </w:rPr>
        <w:t xml:space="preserve">The </w:t>
      </w:r>
      <w:r w:rsidRPr="15447763" w:rsidR="3CE65185">
        <w:rPr>
          <w:rFonts w:ascii="Century Gothic" w:hAnsi="Century Gothic" w:eastAsia="Century Gothic" w:cs="Century Gothic"/>
          <w:i w:val="1"/>
          <w:iCs w:val="1"/>
          <w:noProof w:val="0"/>
          <w:sz w:val="22"/>
          <w:szCs w:val="22"/>
          <w:lang w:val="es-ES"/>
        </w:rPr>
        <w:t>Twilight</w:t>
      </w:r>
      <w:r w:rsidRPr="15447763" w:rsidR="3CE65185">
        <w:rPr>
          <w:rFonts w:ascii="Century Gothic" w:hAnsi="Century Gothic" w:eastAsia="Century Gothic" w:cs="Century Gothic"/>
          <w:i w:val="1"/>
          <w:iCs w:val="1"/>
          <w:noProof w:val="0"/>
          <w:sz w:val="22"/>
          <w:szCs w:val="22"/>
          <w:lang w:val="es-ES"/>
        </w:rPr>
        <w:t xml:space="preserve"> </w:t>
      </w:r>
      <w:r w:rsidRPr="15447763" w:rsidR="3CE65185">
        <w:rPr>
          <w:rFonts w:ascii="Century Gothic" w:hAnsi="Century Gothic" w:eastAsia="Century Gothic" w:cs="Century Gothic"/>
          <w:i w:val="1"/>
          <w:iCs w:val="1"/>
          <w:noProof w:val="0"/>
          <w:sz w:val="22"/>
          <w:szCs w:val="22"/>
          <w:lang w:val="es-ES"/>
        </w:rPr>
        <w:t>Zone</w:t>
      </w:r>
      <w:r w:rsidRPr="15447763" w:rsidR="3CE65185">
        <w:rPr>
          <w:rFonts w:ascii="Century Gothic" w:hAnsi="Century Gothic" w:eastAsia="Century Gothic" w:cs="Century Gothic"/>
          <w:noProof w:val="0"/>
          <w:sz w:val="22"/>
          <w:szCs w:val="22"/>
          <w:lang w:val="es-ES"/>
        </w:rPr>
        <w:t>, esta atracción te lleva a un hotel embrujado donde un elevador descontrolado sube y cae sin aviso, garantizando sustos y gritos en cada movimiento.</w:t>
      </w:r>
    </w:p>
    <w:p xmlns:wp14="http://schemas.microsoft.com/office/word/2010/wordml" w:rsidP="6644716B" wp14:paraId="5A5C4486" wp14:textId="2D53CB6F">
      <w:pPr>
        <w:pStyle w:val="Heading2"/>
        <w:spacing w:before="299" w:beforeAutospacing="off" w:after="299" w:afterAutospacing="off"/>
        <w:rPr>
          <w:rFonts w:ascii="Century Gothic" w:hAnsi="Century Gothic" w:eastAsia="Century Gothic" w:cs="Century Gothic"/>
          <w:b w:val="1"/>
          <w:bCs w:val="1"/>
          <w:noProof w:val="0"/>
          <w:sz w:val="32"/>
          <w:szCs w:val="32"/>
          <w:lang w:val="es-ES"/>
        </w:rPr>
      </w:pPr>
      <w:r w:rsidRPr="6644716B" w:rsidR="45E49928">
        <w:rPr>
          <w:rFonts w:ascii="Century Gothic" w:hAnsi="Century Gothic" w:eastAsia="Century Gothic" w:cs="Century Gothic"/>
          <w:b w:val="1"/>
          <w:bCs w:val="1"/>
          <w:noProof w:val="0"/>
          <w:sz w:val="32"/>
          <w:szCs w:val="32"/>
          <w:lang w:val="es-ES"/>
        </w:rPr>
        <w:t xml:space="preserve">Dr. </w:t>
      </w:r>
      <w:r w:rsidRPr="6644716B" w:rsidR="45E49928">
        <w:rPr>
          <w:rFonts w:ascii="Century Gothic" w:hAnsi="Century Gothic" w:eastAsia="Century Gothic" w:cs="Century Gothic"/>
          <w:b w:val="1"/>
          <w:bCs w:val="1"/>
          <w:noProof w:val="0"/>
          <w:sz w:val="32"/>
          <w:szCs w:val="32"/>
          <w:lang w:val="es-ES"/>
        </w:rPr>
        <w:t>Frankenstein’s</w:t>
      </w:r>
      <w:r w:rsidRPr="6644716B" w:rsidR="45E49928">
        <w:rPr>
          <w:rFonts w:ascii="Century Gothic" w:hAnsi="Century Gothic" w:eastAsia="Century Gothic" w:cs="Century Gothic"/>
          <w:b w:val="1"/>
          <w:bCs w:val="1"/>
          <w:noProof w:val="0"/>
          <w:sz w:val="32"/>
          <w:szCs w:val="32"/>
          <w:lang w:val="es-ES"/>
        </w:rPr>
        <w:t xml:space="preserve"> </w:t>
      </w:r>
      <w:r w:rsidRPr="6644716B" w:rsidR="45E49928">
        <w:rPr>
          <w:rFonts w:ascii="Century Gothic" w:hAnsi="Century Gothic" w:eastAsia="Century Gothic" w:cs="Century Gothic"/>
          <w:b w:val="1"/>
          <w:bCs w:val="1"/>
          <w:noProof w:val="0"/>
          <w:sz w:val="32"/>
          <w:szCs w:val="32"/>
          <w:lang w:val="es-ES"/>
        </w:rPr>
        <w:t>Haunted</w:t>
      </w:r>
      <w:r w:rsidRPr="6644716B" w:rsidR="45E49928">
        <w:rPr>
          <w:rFonts w:ascii="Century Gothic" w:hAnsi="Century Gothic" w:eastAsia="Century Gothic" w:cs="Century Gothic"/>
          <w:b w:val="1"/>
          <w:bCs w:val="1"/>
          <w:noProof w:val="0"/>
          <w:sz w:val="32"/>
          <w:szCs w:val="32"/>
          <w:lang w:val="es-ES"/>
        </w:rPr>
        <w:t xml:space="preserve"> </w:t>
      </w:r>
      <w:r w:rsidRPr="6644716B" w:rsidR="45E49928">
        <w:rPr>
          <w:rFonts w:ascii="Century Gothic" w:hAnsi="Century Gothic" w:eastAsia="Century Gothic" w:cs="Century Gothic"/>
          <w:b w:val="1"/>
          <w:bCs w:val="1"/>
          <w:noProof w:val="0"/>
          <w:sz w:val="32"/>
          <w:szCs w:val="32"/>
          <w:lang w:val="es-ES"/>
        </w:rPr>
        <w:t>Castle</w:t>
      </w:r>
      <w:r w:rsidRPr="6644716B" w:rsidR="45E49928">
        <w:rPr>
          <w:rFonts w:ascii="Century Gothic" w:hAnsi="Century Gothic" w:eastAsia="Century Gothic" w:cs="Century Gothic"/>
          <w:b w:val="1"/>
          <w:bCs w:val="1"/>
          <w:noProof w:val="0"/>
          <w:sz w:val="32"/>
          <w:szCs w:val="32"/>
          <w:lang w:val="es-ES"/>
        </w:rPr>
        <w:t xml:space="preserve"> – Monticello, Indiana</w:t>
      </w:r>
    </w:p>
    <w:p xmlns:wp14="http://schemas.microsoft.com/office/word/2010/wordml" w:rsidP="15447763" wp14:paraId="282E0A30" wp14:textId="241F59D0">
      <w:pPr>
        <w:spacing w:before="240" w:beforeAutospacing="off" w:after="240" w:afterAutospacing="off"/>
        <w:rPr>
          <w:rFonts w:ascii="Century Gothic" w:hAnsi="Century Gothic" w:eastAsia="Century Gothic" w:cs="Century Gothic"/>
          <w:noProof w:val="0"/>
          <w:sz w:val="22"/>
          <w:szCs w:val="22"/>
          <w:lang w:val="es-ES"/>
        </w:rPr>
      </w:pPr>
      <w:r w:rsidRPr="15447763" w:rsidR="45E49928">
        <w:rPr>
          <w:rFonts w:ascii="Century Gothic" w:hAnsi="Century Gothic" w:eastAsia="Century Gothic" w:cs="Century Gothic"/>
          <w:noProof w:val="0"/>
          <w:sz w:val="22"/>
          <w:szCs w:val="22"/>
          <w:lang w:val="es-ES"/>
        </w:rPr>
        <w:t xml:space="preserve">En </w:t>
      </w:r>
      <w:hyperlink r:id="R399999c886d14ecc">
        <w:r w:rsidRPr="15447763" w:rsidR="45E49928">
          <w:rPr>
            <w:rStyle w:val="Hyperlink"/>
            <w:rFonts w:ascii="Century Gothic" w:hAnsi="Century Gothic" w:eastAsia="Century Gothic" w:cs="Century Gothic"/>
            <w:noProof w:val="0"/>
            <w:sz w:val="22"/>
            <w:szCs w:val="22"/>
            <w:lang w:val="es-ES"/>
          </w:rPr>
          <w:t xml:space="preserve">Indiana Beach </w:t>
        </w:r>
        <w:r w:rsidRPr="15447763" w:rsidR="79B9B114">
          <w:rPr>
            <w:rStyle w:val="Hyperlink"/>
            <w:rFonts w:ascii="Century Gothic" w:hAnsi="Century Gothic" w:eastAsia="Century Gothic" w:cs="Century Gothic"/>
            <w:noProof w:val="0"/>
            <w:sz w:val="22"/>
            <w:szCs w:val="22"/>
            <w:lang w:val="es-ES"/>
          </w:rPr>
          <w:t>Amusement Park</w:t>
        </w:r>
      </w:hyperlink>
      <w:r w:rsidRPr="15447763" w:rsidR="45E49928">
        <w:rPr>
          <w:rFonts w:ascii="Century Gothic" w:hAnsi="Century Gothic" w:eastAsia="Century Gothic" w:cs="Century Gothic"/>
          <w:noProof w:val="0"/>
          <w:sz w:val="22"/>
          <w:szCs w:val="22"/>
          <w:lang w:val="es-ES"/>
        </w:rPr>
        <w:t>,</w:t>
      </w:r>
      <w:r w:rsidRPr="15447763" w:rsidR="45E49928">
        <w:rPr>
          <w:rFonts w:ascii="Century Gothic" w:hAnsi="Century Gothic" w:eastAsia="Century Gothic" w:cs="Century Gothic"/>
          <w:noProof w:val="0"/>
          <w:sz w:val="22"/>
          <w:szCs w:val="22"/>
          <w:lang w:val="es-ES"/>
        </w:rPr>
        <w:t xml:space="preserve"> la literatura gótica cobra vida en </w:t>
      </w:r>
      <w:hyperlink r:id="R5c016b04872c47a9">
        <w:r w:rsidRPr="15447763" w:rsidR="45E49928">
          <w:rPr>
            <w:rStyle w:val="Hyperlink"/>
            <w:rFonts w:ascii="Century Gothic" w:hAnsi="Century Gothic" w:eastAsia="Century Gothic" w:cs="Century Gothic"/>
            <w:i w:val="1"/>
            <w:iCs w:val="1"/>
            <w:noProof w:val="0"/>
            <w:sz w:val="22"/>
            <w:szCs w:val="22"/>
            <w:lang w:val="es-ES"/>
          </w:rPr>
          <w:t xml:space="preserve">Dr. </w:t>
        </w:r>
        <w:r w:rsidRPr="15447763" w:rsidR="45E49928">
          <w:rPr>
            <w:rStyle w:val="Hyperlink"/>
            <w:rFonts w:ascii="Century Gothic" w:hAnsi="Century Gothic" w:eastAsia="Century Gothic" w:cs="Century Gothic"/>
            <w:i w:val="1"/>
            <w:iCs w:val="1"/>
            <w:noProof w:val="0"/>
            <w:sz w:val="22"/>
            <w:szCs w:val="22"/>
            <w:lang w:val="es-ES"/>
          </w:rPr>
          <w:t>Frankenstein’s</w:t>
        </w:r>
        <w:r w:rsidRPr="15447763" w:rsidR="45E49928">
          <w:rPr>
            <w:rStyle w:val="Hyperlink"/>
            <w:rFonts w:ascii="Century Gothic" w:hAnsi="Century Gothic" w:eastAsia="Century Gothic" w:cs="Century Gothic"/>
            <w:i w:val="1"/>
            <w:iCs w:val="1"/>
            <w:noProof w:val="0"/>
            <w:sz w:val="22"/>
            <w:szCs w:val="22"/>
            <w:lang w:val="es-ES"/>
          </w:rPr>
          <w:t xml:space="preserve"> </w:t>
        </w:r>
        <w:r w:rsidRPr="15447763" w:rsidR="45E49928">
          <w:rPr>
            <w:rStyle w:val="Hyperlink"/>
            <w:rFonts w:ascii="Century Gothic" w:hAnsi="Century Gothic" w:eastAsia="Century Gothic" w:cs="Century Gothic"/>
            <w:i w:val="1"/>
            <w:iCs w:val="1"/>
            <w:noProof w:val="0"/>
            <w:sz w:val="22"/>
            <w:szCs w:val="22"/>
            <w:lang w:val="es-ES"/>
          </w:rPr>
          <w:t>Haunted</w:t>
        </w:r>
        <w:r w:rsidRPr="15447763" w:rsidR="45E49928">
          <w:rPr>
            <w:rStyle w:val="Hyperlink"/>
            <w:rFonts w:ascii="Century Gothic" w:hAnsi="Century Gothic" w:eastAsia="Century Gothic" w:cs="Century Gothic"/>
            <w:i w:val="1"/>
            <w:iCs w:val="1"/>
            <w:noProof w:val="0"/>
            <w:sz w:val="22"/>
            <w:szCs w:val="22"/>
            <w:lang w:val="es-ES"/>
          </w:rPr>
          <w:t xml:space="preserve"> </w:t>
        </w:r>
        <w:r w:rsidRPr="15447763" w:rsidR="45E49928">
          <w:rPr>
            <w:rStyle w:val="Hyperlink"/>
            <w:rFonts w:ascii="Century Gothic" w:hAnsi="Century Gothic" w:eastAsia="Century Gothic" w:cs="Century Gothic"/>
            <w:i w:val="1"/>
            <w:iCs w:val="1"/>
            <w:noProof w:val="0"/>
            <w:sz w:val="22"/>
            <w:szCs w:val="22"/>
            <w:lang w:val="es-ES"/>
          </w:rPr>
          <w:t>Cas</w:t>
        </w:r>
        <w:r w:rsidRPr="15447763" w:rsidR="45E49928">
          <w:rPr>
            <w:rStyle w:val="Hyperlink"/>
            <w:rFonts w:ascii="Century Gothic" w:hAnsi="Century Gothic" w:eastAsia="Century Gothic" w:cs="Century Gothic"/>
            <w:i w:val="1"/>
            <w:iCs w:val="1"/>
            <w:noProof w:val="0"/>
            <w:sz w:val="22"/>
            <w:szCs w:val="22"/>
            <w:lang w:val="es-ES"/>
          </w:rPr>
          <w:t>tle</w:t>
        </w:r>
      </w:hyperlink>
      <w:r w:rsidRPr="15447763" w:rsidR="45E49928">
        <w:rPr>
          <w:rFonts w:ascii="Century Gothic" w:hAnsi="Century Gothic" w:eastAsia="Century Gothic" w:cs="Century Gothic"/>
          <w:noProof w:val="0"/>
          <w:sz w:val="22"/>
          <w:szCs w:val="22"/>
          <w:lang w:val="es-ES"/>
        </w:rPr>
        <w:t xml:space="preserve">. Inspirada en la icónica novela de Mary Shelley, esta atracción recrea un oscuro castillo lleno de pasillos estrechos, esqueletos fluorescentes y criaturas monstruosas que parecen acechar desde cada rincón. La ambientación recuerda a las ferias itinerantes de mediados del siglo XX, con un estilo clásico de casa embrujada que mezcla nostalgia y terror. </w:t>
      </w:r>
    </w:p>
    <w:p xmlns:wp14="http://schemas.microsoft.com/office/word/2010/wordml" w:rsidP="15447763" wp14:paraId="7725F0C1" wp14:textId="04651527">
      <w:pPr>
        <w:spacing w:before="240" w:beforeAutospacing="off" w:after="240" w:afterAutospacing="off"/>
        <w:rPr>
          <w:rFonts w:ascii="Century Gothic" w:hAnsi="Century Gothic" w:eastAsia="Century Gothic" w:cs="Century Gothic"/>
          <w:noProof w:val="0"/>
          <w:sz w:val="22"/>
          <w:szCs w:val="22"/>
          <w:lang w:val="es-ES"/>
        </w:rPr>
      </w:pPr>
      <w:r w:rsidRPr="15447763" w:rsidR="45E49928">
        <w:rPr>
          <w:rFonts w:ascii="Century Gothic" w:hAnsi="Century Gothic" w:eastAsia="Century Gothic" w:cs="Century Gothic"/>
          <w:noProof w:val="0"/>
          <w:sz w:val="22"/>
          <w:szCs w:val="22"/>
          <w:lang w:val="es-ES"/>
        </w:rPr>
        <w:t xml:space="preserve">Después de escapar de los horrores del castillo, los visitantes pueden disfrutar de otras atracciones del parque, como la rueda de la fortuna gigante, que ofrece una vista panorámica del lago y los bosques que lo rodean. </w:t>
      </w:r>
    </w:p>
    <w:p xmlns:wp14="http://schemas.microsoft.com/office/word/2010/wordml" w:rsidP="6644716B" wp14:paraId="1A1610E9" wp14:textId="75FE0638">
      <w:pPr>
        <w:pStyle w:val="Heading2"/>
        <w:spacing w:before="299" w:beforeAutospacing="off" w:after="299" w:afterAutospacing="off"/>
        <w:rPr>
          <w:rFonts w:ascii="Century Gothic" w:hAnsi="Century Gothic" w:eastAsia="Century Gothic" w:cs="Century Gothic"/>
          <w:b w:val="1"/>
          <w:bCs w:val="1"/>
          <w:noProof w:val="0"/>
          <w:sz w:val="32"/>
          <w:szCs w:val="32"/>
          <w:lang w:val="es-ES"/>
        </w:rPr>
      </w:pPr>
      <w:r w:rsidRPr="6644716B" w:rsidR="45E49928">
        <w:rPr>
          <w:rFonts w:ascii="Century Gothic" w:hAnsi="Century Gothic" w:eastAsia="Century Gothic" w:cs="Century Gothic"/>
          <w:b w:val="1"/>
          <w:bCs w:val="1"/>
          <w:noProof w:val="0"/>
          <w:sz w:val="32"/>
          <w:szCs w:val="32"/>
          <w:lang w:val="es-ES"/>
        </w:rPr>
        <w:t>Ghostwood</w:t>
      </w:r>
      <w:r w:rsidRPr="6644716B" w:rsidR="45E49928">
        <w:rPr>
          <w:rFonts w:ascii="Century Gothic" w:hAnsi="Century Gothic" w:eastAsia="Century Gothic" w:cs="Century Gothic"/>
          <w:b w:val="1"/>
          <w:bCs w:val="1"/>
          <w:noProof w:val="0"/>
          <w:sz w:val="32"/>
          <w:szCs w:val="32"/>
          <w:lang w:val="es-ES"/>
        </w:rPr>
        <w:t xml:space="preserve"> Estate – West </w:t>
      </w:r>
      <w:r w:rsidRPr="6644716B" w:rsidR="45E49928">
        <w:rPr>
          <w:rFonts w:ascii="Century Gothic" w:hAnsi="Century Gothic" w:eastAsia="Century Gothic" w:cs="Century Gothic"/>
          <w:b w:val="1"/>
          <w:bCs w:val="1"/>
          <w:noProof w:val="0"/>
          <w:sz w:val="32"/>
          <w:szCs w:val="32"/>
          <w:lang w:val="es-ES"/>
        </w:rPr>
        <w:t>Mifflin</w:t>
      </w:r>
      <w:r w:rsidRPr="6644716B" w:rsidR="45E49928">
        <w:rPr>
          <w:rFonts w:ascii="Century Gothic" w:hAnsi="Century Gothic" w:eastAsia="Century Gothic" w:cs="Century Gothic"/>
          <w:b w:val="1"/>
          <w:bCs w:val="1"/>
          <w:noProof w:val="0"/>
          <w:sz w:val="32"/>
          <w:szCs w:val="32"/>
          <w:lang w:val="es-ES"/>
        </w:rPr>
        <w:t>, Pensilvania</w:t>
      </w:r>
    </w:p>
    <w:p xmlns:wp14="http://schemas.microsoft.com/office/word/2010/wordml" w:rsidP="15447763" wp14:paraId="4620873D" wp14:textId="6F15A217">
      <w:pPr>
        <w:spacing w:before="240" w:beforeAutospacing="off" w:after="240" w:afterAutospacing="off"/>
        <w:rPr>
          <w:rFonts w:ascii="Century Gothic" w:hAnsi="Century Gothic" w:eastAsia="Century Gothic" w:cs="Century Gothic"/>
          <w:noProof w:val="0"/>
          <w:sz w:val="22"/>
          <w:szCs w:val="22"/>
          <w:lang w:val="es-ES"/>
        </w:rPr>
      </w:pPr>
      <w:r w:rsidRPr="15447763" w:rsidR="45E49928">
        <w:rPr>
          <w:rFonts w:ascii="Century Gothic" w:hAnsi="Century Gothic" w:eastAsia="Century Gothic" w:cs="Century Gothic"/>
          <w:noProof w:val="0"/>
          <w:sz w:val="22"/>
          <w:szCs w:val="22"/>
          <w:lang w:val="es-ES"/>
        </w:rPr>
        <w:t xml:space="preserve">A simple vista parece una casona en ruinas con tejas verdes, pero </w:t>
      </w:r>
      <w:hyperlink r:id="Rea4674f634a647e5">
        <w:r w:rsidRPr="15447763" w:rsidR="45E49928">
          <w:rPr>
            <w:rStyle w:val="Hyperlink"/>
            <w:rFonts w:ascii="Century Gothic" w:hAnsi="Century Gothic" w:eastAsia="Century Gothic" w:cs="Century Gothic"/>
            <w:i w:val="1"/>
            <w:iCs w:val="1"/>
            <w:noProof w:val="0"/>
            <w:sz w:val="22"/>
            <w:szCs w:val="22"/>
            <w:lang w:val="es-ES"/>
          </w:rPr>
          <w:t>Ghostwood</w:t>
        </w:r>
        <w:r w:rsidRPr="15447763" w:rsidR="45E49928">
          <w:rPr>
            <w:rStyle w:val="Hyperlink"/>
            <w:rFonts w:ascii="Century Gothic" w:hAnsi="Century Gothic" w:eastAsia="Century Gothic" w:cs="Century Gothic"/>
            <w:i w:val="1"/>
            <w:iCs w:val="1"/>
            <w:noProof w:val="0"/>
            <w:sz w:val="22"/>
            <w:szCs w:val="22"/>
            <w:lang w:val="es-ES"/>
          </w:rPr>
          <w:t xml:space="preserve"> Estate</w:t>
        </w:r>
      </w:hyperlink>
      <w:r w:rsidRPr="15447763" w:rsidR="45E49928">
        <w:rPr>
          <w:rFonts w:ascii="Century Gothic" w:hAnsi="Century Gothic" w:eastAsia="Century Gothic" w:cs="Century Gothic"/>
          <w:noProof w:val="0"/>
          <w:sz w:val="22"/>
          <w:szCs w:val="22"/>
          <w:lang w:val="es-ES"/>
        </w:rPr>
        <w:t xml:space="preserve">, en el </w:t>
      </w:r>
      <w:r w:rsidRPr="15447763" w:rsidR="62F803C3">
        <w:rPr>
          <w:rFonts w:ascii="Century Gothic" w:hAnsi="Century Gothic" w:eastAsia="Century Gothic" w:cs="Century Gothic"/>
          <w:b w:val="1"/>
          <w:bCs w:val="1"/>
          <w:noProof w:val="0"/>
          <w:sz w:val="22"/>
          <w:szCs w:val="22"/>
          <w:lang w:val="es-ES"/>
        </w:rPr>
        <w:t>P</w:t>
      </w:r>
      <w:r w:rsidRPr="15447763" w:rsidR="45E49928">
        <w:rPr>
          <w:rFonts w:ascii="Century Gothic" w:hAnsi="Century Gothic" w:eastAsia="Century Gothic" w:cs="Century Gothic"/>
          <w:b w:val="1"/>
          <w:bCs w:val="1"/>
          <w:noProof w:val="0"/>
          <w:sz w:val="22"/>
          <w:szCs w:val="22"/>
          <w:lang w:val="es-ES"/>
        </w:rPr>
        <w:t xml:space="preserve">arque </w:t>
      </w:r>
      <w:r w:rsidRPr="15447763" w:rsidR="45E49928">
        <w:rPr>
          <w:rFonts w:ascii="Century Gothic" w:hAnsi="Century Gothic" w:eastAsia="Century Gothic" w:cs="Century Gothic"/>
          <w:b w:val="1"/>
          <w:bCs w:val="1"/>
          <w:noProof w:val="0"/>
          <w:sz w:val="22"/>
          <w:szCs w:val="22"/>
          <w:lang w:val="es-ES"/>
        </w:rPr>
        <w:t>Kennywood</w:t>
      </w:r>
      <w:r w:rsidRPr="15447763" w:rsidR="45E49928">
        <w:rPr>
          <w:rFonts w:ascii="Century Gothic" w:hAnsi="Century Gothic" w:eastAsia="Century Gothic" w:cs="Century Gothic"/>
          <w:noProof w:val="0"/>
          <w:sz w:val="22"/>
          <w:szCs w:val="22"/>
          <w:lang w:val="es-ES"/>
        </w:rPr>
        <w:t xml:space="preserve">, esconde una de las experiencias más tecnológicas y divertidas del noreste de Estados Unidos. Este recorrido interactivo permite a los visitantes sacar al </w:t>
      </w:r>
      <w:r w:rsidRPr="15447763" w:rsidR="4437F502">
        <w:rPr>
          <w:rFonts w:ascii="Century Gothic" w:hAnsi="Century Gothic" w:eastAsia="Century Gothic" w:cs="Century Gothic"/>
          <w:noProof w:val="0"/>
          <w:sz w:val="22"/>
          <w:szCs w:val="22"/>
          <w:lang w:val="es-ES"/>
        </w:rPr>
        <w:t>caza fantasmas</w:t>
      </w:r>
      <w:r w:rsidRPr="15447763" w:rsidR="45E49928">
        <w:rPr>
          <w:rFonts w:ascii="Century Gothic" w:hAnsi="Century Gothic" w:eastAsia="Century Gothic" w:cs="Century Gothic"/>
          <w:noProof w:val="0"/>
          <w:sz w:val="22"/>
          <w:szCs w:val="22"/>
          <w:lang w:val="es-ES"/>
        </w:rPr>
        <w:t xml:space="preserve"> que llevan dentro, disparando con pistolas láser a monstruos mecánicos y objetivos en movimiento mientras avanzan por ocho habitaciones cargadas de efectos especiales. La mezcla de humor, susto y competencia lo convierte en una atracción única para familias y grupos de amigos. Ubicado en West </w:t>
      </w:r>
      <w:r w:rsidRPr="15447763" w:rsidR="45E49928">
        <w:rPr>
          <w:rFonts w:ascii="Century Gothic" w:hAnsi="Century Gothic" w:eastAsia="Century Gothic" w:cs="Century Gothic"/>
          <w:noProof w:val="0"/>
          <w:sz w:val="22"/>
          <w:szCs w:val="22"/>
          <w:lang w:val="es-ES"/>
        </w:rPr>
        <w:t>Mifflin</w:t>
      </w:r>
      <w:r w:rsidRPr="15447763" w:rsidR="45E49928">
        <w:rPr>
          <w:rFonts w:ascii="Century Gothic" w:hAnsi="Century Gothic" w:eastAsia="Century Gothic" w:cs="Century Gothic"/>
          <w:noProof w:val="0"/>
          <w:sz w:val="22"/>
          <w:szCs w:val="22"/>
          <w:lang w:val="es-ES"/>
        </w:rPr>
        <w:t xml:space="preserve">, a las afueras de Pittsburgh, </w:t>
      </w:r>
      <w:r w:rsidRPr="15447763" w:rsidR="45E49928">
        <w:rPr>
          <w:rFonts w:ascii="Century Gothic" w:hAnsi="Century Gothic" w:eastAsia="Century Gothic" w:cs="Century Gothic"/>
          <w:noProof w:val="0"/>
          <w:sz w:val="22"/>
          <w:szCs w:val="22"/>
          <w:lang w:val="es-ES"/>
        </w:rPr>
        <w:t>Kennywood</w:t>
      </w:r>
      <w:r w:rsidRPr="15447763" w:rsidR="45E49928">
        <w:rPr>
          <w:rFonts w:ascii="Century Gothic" w:hAnsi="Century Gothic" w:eastAsia="Century Gothic" w:cs="Century Gothic"/>
          <w:noProof w:val="0"/>
          <w:sz w:val="22"/>
          <w:szCs w:val="22"/>
          <w:lang w:val="es-ES"/>
        </w:rPr>
        <w:t xml:space="preserve"> Park es un parque histórico fundado en 1898, famoso también por sus montañas rusas clásicas. Así que el plan perfecto puede ser pasar el día entre adrenalina, historia y, por supuesto, un toque fantasmagórico.</w:t>
      </w:r>
    </w:p>
    <w:p xmlns:wp14="http://schemas.microsoft.com/office/word/2010/wordml" w:rsidP="6644716B" wp14:paraId="0339BD2A" wp14:textId="4CA5E175">
      <w:pPr>
        <w:pStyle w:val="Heading2"/>
        <w:spacing w:before="299" w:beforeAutospacing="off" w:after="299" w:afterAutospacing="off"/>
        <w:rPr>
          <w:rFonts w:ascii="Century Gothic" w:hAnsi="Century Gothic" w:eastAsia="Century Gothic" w:cs="Century Gothic"/>
          <w:b w:val="1"/>
          <w:bCs w:val="1"/>
          <w:noProof w:val="0"/>
          <w:sz w:val="32"/>
          <w:szCs w:val="32"/>
          <w:lang w:val="es-ES"/>
        </w:rPr>
      </w:pPr>
      <w:r w:rsidRPr="6644716B" w:rsidR="45E49928">
        <w:rPr>
          <w:rFonts w:ascii="Century Gothic" w:hAnsi="Century Gothic" w:eastAsia="Century Gothic" w:cs="Century Gothic"/>
          <w:b w:val="1"/>
          <w:bCs w:val="1"/>
          <w:noProof w:val="0"/>
          <w:sz w:val="32"/>
          <w:szCs w:val="32"/>
          <w:lang w:val="es-ES"/>
        </w:rPr>
        <w:t>The</w:t>
      </w:r>
      <w:r w:rsidRPr="6644716B" w:rsidR="45E49928">
        <w:rPr>
          <w:rFonts w:ascii="Century Gothic" w:hAnsi="Century Gothic" w:eastAsia="Century Gothic" w:cs="Century Gothic"/>
          <w:b w:val="1"/>
          <w:bCs w:val="1"/>
          <w:noProof w:val="0"/>
          <w:sz w:val="32"/>
          <w:szCs w:val="32"/>
          <w:lang w:val="es-ES"/>
        </w:rPr>
        <w:t xml:space="preserve"> </w:t>
      </w:r>
      <w:r w:rsidRPr="6644716B" w:rsidR="45E49928">
        <w:rPr>
          <w:rFonts w:ascii="Century Gothic" w:hAnsi="Century Gothic" w:eastAsia="Century Gothic" w:cs="Century Gothic"/>
          <w:b w:val="1"/>
          <w:bCs w:val="1"/>
          <w:noProof w:val="0"/>
          <w:sz w:val="32"/>
          <w:szCs w:val="32"/>
          <w:lang w:val="es-ES"/>
        </w:rPr>
        <w:t>Mortuary</w:t>
      </w:r>
      <w:r w:rsidRPr="6644716B" w:rsidR="45E49928">
        <w:rPr>
          <w:rFonts w:ascii="Century Gothic" w:hAnsi="Century Gothic" w:eastAsia="Century Gothic" w:cs="Century Gothic"/>
          <w:b w:val="1"/>
          <w:bCs w:val="1"/>
          <w:noProof w:val="0"/>
          <w:sz w:val="32"/>
          <w:szCs w:val="32"/>
          <w:lang w:val="es-ES"/>
        </w:rPr>
        <w:t xml:space="preserve"> </w:t>
      </w:r>
      <w:r w:rsidRPr="6644716B" w:rsidR="45E49928">
        <w:rPr>
          <w:rFonts w:ascii="Century Gothic" w:hAnsi="Century Gothic" w:eastAsia="Century Gothic" w:cs="Century Gothic"/>
          <w:b w:val="1"/>
          <w:bCs w:val="1"/>
          <w:noProof w:val="0"/>
          <w:sz w:val="32"/>
          <w:szCs w:val="32"/>
          <w:lang w:val="es-ES"/>
        </w:rPr>
        <w:t>Haunted</w:t>
      </w:r>
      <w:r w:rsidRPr="6644716B" w:rsidR="45E49928">
        <w:rPr>
          <w:rFonts w:ascii="Century Gothic" w:hAnsi="Century Gothic" w:eastAsia="Century Gothic" w:cs="Century Gothic"/>
          <w:b w:val="1"/>
          <w:bCs w:val="1"/>
          <w:noProof w:val="0"/>
          <w:sz w:val="32"/>
          <w:szCs w:val="32"/>
          <w:lang w:val="es-ES"/>
        </w:rPr>
        <w:t xml:space="preserve"> House – Nueva Orleans, Luisiana</w:t>
      </w:r>
    </w:p>
    <w:p xmlns:wp14="http://schemas.microsoft.com/office/word/2010/wordml" w:rsidP="15447763" wp14:paraId="0A98580D" wp14:textId="5A6CC5CE">
      <w:pPr>
        <w:spacing w:before="240" w:beforeAutospacing="off" w:after="240" w:afterAutospacing="off"/>
        <w:rPr>
          <w:rFonts w:ascii="Century Gothic" w:hAnsi="Century Gothic" w:eastAsia="Century Gothic" w:cs="Century Gothic"/>
          <w:noProof w:val="0"/>
          <w:sz w:val="22"/>
          <w:szCs w:val="22"/>
          <w:lang w:val="es-ES"/>
        </w:rPr>
      </w:pPr>
      <w:hyperlink r:id="R67ce50c53bc547e5">
        <w:r w:rsidRPr="15447763" w:rsidR="45E49928">
          <w:rPr>
            <w:rStyle w:val="Hyperlink"/>
            <w:rFonts w:ascii="Century Gothic" w:hAnsi="Century Gothic" w:eastAsia="Century Gothic" w:cs="Century Gothic"/>
            <w:noProof w:val="0"/>
            <w:sz w:val="22"/>
            <w:szCs w:val="22"/>
            <w:lang w:val="es-ES"/>
          </w:rPr>
          <w:t>Nueva Orleans</w:t>
        </w:r>
      </w:hyperlink>
      <w:r w:rsidRPr="15447763" w:rsidR="45E49928">
        <w:rPr>
          <w:rFonts w:ascii="Century Gothic" w:hAnsi="Century Gothic" w:eastAsia="Century Gothic" w:cs="Century Gothic"/>
          <w:noProof w:val="0"/>
          <w:sz w:val="22"/>
          <w:szCs w:val="22"/>
          <w:lang w:val="es-ES"/>
        </w:rPr>
        <w:t xml:space="preserve"> no necesita excusas para celebrar lo sobrenatural: aquí, el espíritu de Halloween se vive todo el año. Sin embargo, </w:t>
      </w:r>
      <w:hyperlink r:id="R7538893a2b304412">
        <w:r w:rsidRPr="15447763" w:rsidR="45E49928">
          <w:rPr>
            <w:rStyle w:val="Hyperlink"/>
            <w:rFonts w:ascii="Century Gothic" w:hAnsi="Century Gothic" w:eastAsia="Century Gothic" w:cs="Century Gothic"/>
            <w:i w:val="1"/>
            <w:iCs w:val="1"/>
            <w:noProof w:val="0"/>
            <w:sz w:val="22"/>
            <w:szCs w:val="22"/>
            <w:lang w:val="es-ES"/>
          </w:rPr>
          <w:t>The</w:t>
        </w:r>
        <w:r w:rsidRPr="15447763" w:rsidR="45E49928">
          <w:rPr>
            <w:rStyle w:val="Hyperlink"/>
            <w:rFonts w:ascii="Century Gothic" w:hAnsi="Century Gothic" w:eastAsia="Century Gothic" w:cs="Century Gothic"/>
            <w:i w:val="1"/>
            <w:iCs w:val="1"/>
            <w:noProof w:val="0"/>
            <w:sz w:val="22"/>
            <w:szCs w:val="22"/>
            <w:lang w:val="es-ES"/>
          </w:rPr>
          <w:t xml:space="preserve"> </w:t>
        </w:r>
        <w:r w:rsidRPr="15447763" w:rsidR="45E49928">
          <w:rPr>
            <w:rStyle w:val="Hyperlink"/>
            <w:rFonts w:ascii="Century Gothic" w:hAnsi="Century Gothic" w:eastAsia="Century Gothic" w:cs="Century Gothic"/>
            <w:i w:val="1"/>
            <w:iCs w:val="1"/>
            <w:noProof w:val="0"/>
            <w:sz w:val="22"/>
            <w:szCs w:val="22"/>
            <w:lang w:val="es-ES"/>
          </w:rPr>
          <w:t>Mortuary</w:t>
        </w:r>
        <w:r w:rsidRPr="15447763" w:rsidR="45E49928">
          <w:rPr>
            <w:rStyle w:val="Hyperlink"/>
            <w:rFonts w:ascii="Century Gothic" w:hAnsi="Century Gothic" w:eastAsia="Century Gothic" w:cs="Century Gothic"/>
            <w:i w:val="1"/>
            <w:iCs w:val="1"/>
            <w:noProof w:val="0"/>
            <w:sz w:val="22"/>
            <w:szCs w:val="22"/>
            <w:lang w:val="es-ES"/>
          </w:rPr>
          <w:t xml:space="preserve"> </w:t>
        </w:r>
        <w:r w:rsidRPr="15447763" w:rsidR="45E49928">
          <w:rPr>
            <w:rStyle w:val="Hyperlink"/>
            <w:rFonts w:ascii="Century Gothic" w:hAnsi="Century Gothic" w:eastAsia="Century Gothic" w:cs="Century Gothic"/>
            <w:i w:val="1"/>
            <w:iCs w:val="1"/>
            <w:noProof w:val="0"/>
            <w:sz w:val="22"/>
            <w:szCs w:val="22"/>
            <w:lang w:val="es-ES"/>
          </w:rPr>
          <w:t>Haunted</w:t>
        </w:r>
        <w:r w:rsidRPr="15447763" w:rsidR="45E49928">
          <w:rPr>
            <w:rStyle w:val="Hyperlink"/>
            <w:rFonts w:ascii="Century Gothic" w:hAnsi="Century Gothic" w:eastAsia="Century Gothic" w:cs="Century Gothic"/>
            <w:i w:val="1"/>
            <w:iCs w:val="1"/>
            <w:noProof w:val="0"/>
            <w:sz w:val="22"/>
            <w:szCs w:val="22"/>
            <w:lang w:val="es-ES"/>
          </w:rPr>
          <w:t xml:space="preserve"> House</w:t>
        </w:r>
      </w:hyperlink>
      <w:r w:rsidRPr="15447763" w:rsidR="45E49928">
        <w:rPr>
          <w:rFonts w:ascii="Century Gothic" w:hAnsi="Century Gothic" w:eastAsia="Century Gothic" w:cs="Century Gothic"/>
          <w:noProof w:val="0"/>
          <w:sz w:val="22"/>
          <w:szCs w:val="22"/>
          <w:lang w:val="es-ES"/>
        </w:rPr>
        <w:t xml:space="preserve"> eleva la experiencia a un nivel casi cinematográfico. Esta mansión victoriana de tres pisos funcionó como funeraria desde la década de 1920 hasta 2007, y las leyendas locales aseguran que aún está habitada por las almas de quienes pasaron por allí. Hoy, sus pasillos se transforman en un laberinto de terror inmersivo donde asesinos seriales, escenas sangrientas y ambientaciones claustrofóbicas ponen a prueba hasta al visitante más valiente. Lo que distingue a </w:t>
      </w:r>
      <w:r w:rsidRPr="15447763" w:rsidR="45E49928">
        <w:rPr>
          <w:rFonts w:ascii="Century Gothic" w:hAnsi="Century Gothic" w:eastAsia="Century Gothic" w:cs="Century Gothic"/>
          <w:i w:val="1"/>
          <w:iCs w:val="1"/>
          <w:noProof w:val="0"/>
          <w:sz w:val="22"/>
          <w:szCs w:val="22"/>
          <w:lang w:val="es-ES"/>
        </w:rPr>
        <w:t>The</w:t>
      </w:r>
      <w:r w:rsidRPr="15447763" w:rsidR="45E49928">
        <w:rPr>
          <w:rFonts w:ascii="Century Gothic" w:hAnsi="Century Gothic" w:eastAsia="Century Gothic" w:cs="Century Gothic"/>
          <w:i w:val="1"/>
          <w:iCs w:val="1"/>
          <w:noProof w:val="0"/>
          <w:sz w:val="22"/>
          <w:szCs w:val="22"/>
          <w:lang w:val="es-ES"/>
        </w:rPr>
        <w:t xml:space="preserve"> </w:t>
      </w:r>
      <w:r w:rsidRPr="15447763" w:rsidR="45E49928">
        <w:rPr>
          <w:rFonts w:ascii="Century Gothic" w:hAnsi="Century Gothic" w:eastAsia="Century Gothic" w:cs="Century Gothic"/>
          <w:i w:val="1"/>
          <w:iCs w:val="1"/>
          <w:noProof w:val="0"/>
          <w:sz w:val="22"/>
          <w:szCs w:val="22"/>
          <w:lang w:val="es-ES"/>
        </w:rPr>
        <w:t>Mortuary</w:t>
      </w:r>
      <w:r w:rsidRPr="15447763" w:rsidR="45E49928">
        <w:rPr>
          <w:rFonts w:ascii="Century Gothic" w:hAnsi="Century Gothic" w:eastAsia="Century Gothic" w:cs="Century Gothic"/>
          <w:noProof w:val="0"/>
          <w:sz w:val="22"/>
          <w:szCs w:val="22"/>
          <w:lang w:val="es-ES"/>
        </w:rPr>
        <w:t xml:space="preserve"> es la atmósfera auténtica: no es solo un decorado, sino un espacio cargado de historia y misterio real. Después de la experiencia, el plan es continuar el recorrido por </w:t>
      </w:r>
      <w:r w:rsidRPr="15447763" w:rsidR="45E49928">
        <w:rPr>
          <w:rFonts w:ascii="Century Gothic" w:hAnsi="Century Gothic" w:eastAsia="Century Gothic" w:cs="Century Gothic"/>
          <w:noProof w:val="0"/>
          <w:sz w:val="22"/>
          <w:szCs w:val="22"/>
          <w:lang w:val="es-ES"/>
        </w:rPr>
        <w:t>Mid</w:t>
      </w:r>
      <w:r w:rsidRPr="15447763" w:rsidR="45E49928">
        <w:rPr>
          <w:rFonts w:ascii="Century Gothic" w:hAnsi="Century Gothic" w:eastAsia="Century Gothic" w:cs="Century Gothic"/>
          <w:noProof w:val="0"/>
          <w:sz w:val="22"/>
          <w:szCs w:val="22"/>
          <w:lang w:val="es-ES"/>
        </w:rPr>
        <w:t xml:space="preserve"> City y disfrutar de la gastronomía criolla en lugares como el </w:t>
      </w:r>
      <w:r w:rsidRPr="15447763" w:rsidR="45E49928">
        <w:rPr>
          <w:rFonts w:ascii="Century Gothic" w:hAnsi="Century Gothic" w:eastAsia="Century Gothic" w:cs="Century Gothic"/>
          <w:noProof w:val="0"/>
          <w:sz w:val="22"/>
          <w:szCs w:val="22"/>
          <w:lang w:val="es-ES"/>
        </w:rPr>
        <w:t>Mid</w:t>
      </w:r>
      <w:r w:rsidRPr="15447763" w:rsidR="45E49928">
        <w:rPr>
          <w:rFonts w:ascii="Century Gothic" w:hAnsi="Century Gothic" w:eastAsia="Century Gothic" w:cs="Century Gothic"/>
          <w:noProof w:val="0"/>
          <w:sz w:val="22"/>
          <w:szCs w:val="22"/>
          <w:lang w:val="es-ES"/>
        </w:rPr>
        <w:t xml:space="preserve"> City Yacht Club, o caminar por el cercano cementerio </w:t>
      </w:r>
      <w:r w:rsidRPr="15447763" w:rsidR="45E49928">
        <w:rPr>
          <w:rFonts w:ascii="Century Gothic" w:hAnsi="Century Gothic" w:eastAsia="Century Gothic" w:cs="Century Gothic"/>
          <w:noProof w:val="0"/>
          <w:sz w:val="22"/>
          <w:szCs w:val="22"/>
          <w:lang w:val="es-ES"/>
        </w:rPr>
        <w:t>Cypress</w:t>
      </w:r>
      <w:r w:rsidRPr="15447763" w:rsidR="45E49928">
        <w:rPr>
          <w:rFonts w:ascii="Century Gothic" w:hAnsi="Century Gothic" w:eastAsia="Century Gothic" w:cs="Century Gothic"/>
          <w:noProof w:val="0"/>
          <w:sz w:val="22"/>
          <w:szCs w:val="22"/>
          <w:lang w:val="es-ES"/>
        </w:rPr>
        <w:t xml:space="preserve"> Grove, un ícono de la arquitectura funeraria de la ciudad.</w:t>
      </w:r>
    </w:p>
    <w:p xmlns:wp14="http://schemas.microsoft.com/office/word/2010/wordml" w:rsidP="6644716B" wp14:paraId="5BECE519" wp14:textId="42C1FD11">
      <w:pPr>
        <w:pStyle w:val="Heading2"/>
        <w:spacing w:before="299" w:beforeAutospacing="off" w:after="299" w:afterAutospacing="off"/>
        <w:rPr>
          <w:rFonts w:ascii="Century Gothic" w:hAnsi="Century Gothic" w:eastAsia="Century Gothic" w:cs="Century Gothic"/>
          <w:b w:val="1"/>
          <w:bCs w:val="1"/>
          <w:noProof w:val="0"/>
          <w:sz w:val="32"/>
          <w:szCs w:val="32"/>
          <w:lang w:val="es-ES"/>
        </w:rPr>
      </w:pPr>
      <w:r w:rsidRPr="6644716B" w:rsidR="45E49928">
        <w:rPr>
          <w:rFonts w:ascii="Century Gothic" w:hAnsi="Century Gothic" w:eastAsia="Century Gothic" w:cs="Century Gothic"/>
          <w:b w:val="1"/>
          <w:bCs w:val="1"/>
          <w:noProof w:val="0"/>
          <w:sz w:val="32"/>
          <w:szCs w:val="32"/>
          <w:lang w:val="es-ES"/>
        </w:rPr>
        <w:t xml:space="preserve">West Virginia </w:t>
      </w:r>
      <w:r w:rsidRPr="6644716B" w:rsidR="45E49928">
        <w:rPr>
          <w:rFonts w:ascii="Century Gothic" w:hAnsi="Century Gothic" w:eastAsia="Century Gothic" w:cs="Century Gothic"/>
          <w:b w:val="1"/>
          <w:bCs w:val="1"/>
          <w:noProof w:val="0"/>
          <w:sz w:val="32"/>
          <w:szCs w:val="32"/>
          <w:lang w:val="es-ES"/>
        </w:rPr>
        <w:t>Penitentiary</w:t>
      </w:r>
      <w:r w:rsidRPr="6644716B" w:rsidR="45E49928">
        <w:rPr>
          <w:rFonts w:ascii="Century Gothic" w:hAnsi="Century Gothic" w:eastAsia="Century Gothic" w:cs="Century Gothic"/>
          <w:b w:val="1"/>
          <w:bCs w:val="1"/>
          <w:noProof w:val="0"/>
          <w:sz w:val="32"/>
          <w:szCs w:val="32"/>
          <w:lang w:val="es-ES"/>
        </w:rPr>
        <w:t xml:space="preserve"> – </w:t>
      </w:r>
      <w:r w:rsidRPr="6644716B" w:rsidR="45E49928">
        <w:rPr>
          <w:rFonts w:ascii="Century Gothic" w:hAnsi="Century Gothic" w:eastAsia="Century Gothic" w:cs="Century Gothic"/>
          <w:b w:val="1"/>
          <w:bCs w:val="1"/>
          <w:noProof w:val="0"/>
          <w:sz w:val="32"/>
          <w:szCs w:val="32"/>
          <w:lang w:val="es-ES"/>
        </w:rPr>
        <w:t>Moundsville</w:t>
      </w:r>
      <w:r w:rsidRPr="6644716B" w:rsidR="45E49928">
        <w:rPr>
          <w:rFonts w:ascii="Century Gothic" w:hAnsi="Century Gothic" w:eastAsia="Century Gothic" w:cs="Century Gothic"/>
          <w:b w:val="1"/>
          <w:bCs w:val="1"/>
          <w:noProof w:val="0"/>
          <w:sz w:val="32"/>
          <w:szCs w:val="32"/>
          <w:lang w:val="es-ES"/>
        </w:rPr>
        <w:t>, Virginia Occidental</w:t>
      </w:r>
    </w:p>
    <w:p xmlns:wp14="http://schemas.microsoft.com/office/word/2010/wordml" w:rsidP="6644716B" wp14:paraId="4A099E56" wp14:textId="0EED2FD7">
      <w:pPr>
        <w:spacing w:before="240" w:beforeAutospacing="off" w:after="240" w:afterAutospacing="off"/>
        <w:rPr>
          <w:rFonts w:ascii="Century Gothic" w:hAnsi="Century Gothic" w:eastAsia="Century Gothic" w:cs="Century Gothic"/>
          <w:noProof w:val="0"/>
          <w:sz w:val="22"/>
          <w:szCs w:val="22"/>
          <w:lang w:val="es-ES"/>
        </w:rPr>
      </w:pPr>
      <w:r w:rsidRPr="0FE3E5D2" w:rsidR="45E49928">
        <w:rPr>
          <w:rFonts w:ascii="Century Gothic" w:hAnsi="Century Gothic" w:eastAsia="Century Gothic" w:cs="Century Gothic"/>
          <w:noProof w:val="0"/>
          <w:sz w:val="22"/>
          <w:szCs w:val="22"/>
          <w:lang w:val="es-ES"/>
        </w:rPr>
        <w:t xml:space="preserve">De prisión temida a atracción turística, la </w:t>
      </w:r>
      <w:hyperlink r:id="R794f3731cdf746eb">
        <w:r w:rsidRPr="0FE3E5D2" w:rsidR="45E49928">
          <w:rPr>
            <w:rStyle w:val="Hyperlink"/>
            <w:rFonts w:ascii="Century Gothic" w:hAnsi="Century Gothic" w:eastAsia="Century Gothic" w:cs="Century Gothic"/>
            <w:i w:val="1"/>
            <w:iCs w:val="1"/>
            <w:noProof w:val="0"/>
            <w:sz w:val="22"/>
            <w:szCs w:val="22"/>
            <w:lang w:val="es-ES"/>
          </w:rPr>
          <w:t xml:space="preserve">West Virginia </w:t>
        </w:r>
        <w:r w:rsidRPr="0FE3E5D2" w:rsidR="45E49928">
          <w:rPr>
            <w:rStyle w:val="Hyperlink"/>
            <w:rFonts w:ascii="Century Gothic" w:hAnsi="Century Gothic" w:eastAsia="Century Gothic" w:cs="Century Gothic"/>
            <w:i w:val="1"/>
            <w:iCs w:val="1"/>
            <w:noProof w:val="0"/>
            <w:sz w:val="22"/>
            <w:szCs w:val="22"/>
            <w:lang w:val="es-ES"/>
          </w:rPr>
          <w:t>Penitentiary</w:t>
        </w:r>
      </w:hyperlink>
      <w:r w:rsidRPr="0FE3E5D2" w:rsidR="45E49928">
        <w:rPr>
          <w:rFonts w:ascii="Century Gothic" w:hAnsi="Century Gothic" w:eastAsia="Century Gothic" w:cs="Century Gothic"/>
          <w:noProof w:val="0"/>
          <w:sz w:val="22"/>
          <w:szCs w:val="22"/>
          <w:lang w:val="es-ES"/>
        </w:rPr>
        <w:t xml:space="preserve"> es uno de los escenarios más inquietantes para quienes buscan un Halloween fuera de lo común. Este imponente complejo gótico del siglo XIX, con torres de piedra y muros de casi siete metros de altura, fue testigo de innumerables historias de violencia y tragedia hasta su cierre en 1995. Hoy, ofrece recorridos que revelan la dura vida de los prisioneros, las ejecuciones y los eventos paranormales documentados por investigadores. Para los más intrépidos, existen experiencias extremas: investigaciones nocturnas de tres horas, salas de escape inspiradas en fugas carcelarias y hasta fiestas de pijamas dentro de los bloques de celdas. Ubicada en </w:t>
      </w:r>
      <w:r w:rsidRPr="0FE3E5D2" w:rsidR="45E49928">
        <w:rPr>
          <w:rFonts w:ascii="Century Gothic" w:hAnsi="Century Gothic" w:eastAsia="Century Gothic" w:cs="Century Gothic"/>
          <w:noProof w:val="0"/>
          <w:sz w:val="22"/>
          <w:szCs w:val="22"/>
          <w:lang w:val="es-ES"/>
        </w:rPr>
        <w:t>Moundsville</w:t>
      </w:r>
      <w:r w:rsidRPr="0FE3E5D2" w:rsidR="45E49928">
        <w:rPr>
          <w:rFonts w:ascii="Century Gothic" w:hAnsi="Century Gothic" w:eastAsia="Century Gothic" w:cs="Century Gothic"/>
          <w:noProof w:val="0"/>
          <w:sz w:val="22"/>
          <w:szCs w:val="22"/>
          <w:lang w:val="es-ES"/>
        </w:rPr>
        <w:t>, a</w:t>
      </w:r>
      <w:r w:rsidRPr="0FE3E5D2" w:rsidR="45E49928">
        <w:rPr>
          <w:rFonts w:ascii="Century Gothic" w:hAnsi="Century Gothic" w:eastAsia="Century Gothic" w:cs="Century Gothic"/>
          <w:noProof w:val="0"/>
          <w:sz w:val="22"/>
          <w:szCs w:val="22"/>
          <w:lang w:val="es-ES"/>
        </w:rPr>
        <w:t xml:space="preserve"> </w:t>
      </w:r>
      <w:r w:rsidRPr="0FE3E5D2" w:rsidR="45E49928">
        <w:rPr>
          <w:rFonts w:ascii="Century Gothic" w:hAnsi="Century Gothic" w:eastAsia="Century Gothic" w:cs="Century Gothic"/>
          <w:noProof w:val="0"/>
          <w:sz w:val="22"/>
          <w:szCs w:val="22"/>
          <w:lang w:val="es-ES"/>
        </w:rPr>
        <w:t xml:space="preserve">unas dos horas de </w:t>
      </w:r>
      <w:r w:rsidRPr="0FE3E5D2" w:rsidR="45E49928">
        <w:rPr>
          <w:rFonts w:ascii="Century Gothic" w:hAnsi="Century Gothic" w:eastAsia="Century Gothic" w:cs="Century Gothic"/>
          <w:b w:val="1"/>
          <w:bCs w:val="1"/>
          <w:noProof w:val="0"/>
          <w:sz w:val="22"/>
          <w:szCs w:val="22"/>
          <w:lang w:val="es-ES"/>
        </w:rPr>
        <w:t>Pittsburgh</w:t>
      </w:r>
      <w:r w:rsidRPr="0FE3E5D2" w:rsidR="45E49928">
        <w:rPr>
          <w:rFonts w:ascii="Century Gothic" w:hAnsi="Century Gothic" w:eastAsia="Century Gothic" w:cs="Century Gothic"/>
          <w:noProof w:val="0"/>
          <w:sz w:val="22"/>
          <w:szCs w:val="22"/>
          <w:lang w:val="es-ES"/>
        </w:rPr>
        <w:t>, esta penitenciaría combina historia, misterio y una dosis extra de escalofríos que la convierten en un destino inolvidable.</w:t>
      </w:r>
    </w:p>
    <w:p xmlns:wp14="http://schemas.microsoft.com/office/word/2010/wordml" w:rsidP="0FE3E5D2" wp14:paraId="2DD3005B" wp14:textId="246EABC2">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0FE3E5D2" w:rsidR="46A2683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Para conocer más sobre Brand USA, visita </w:t>
      </w:r>
      <w:hyperlink r:id="R84c452573e5c4814">
        <w:r w:rsidRPr="0FE3E5D2" w:rsidR="46A26833">
          <w:rPr>
            <w:rStyle w:val="Hyperlink"/>
            <w:rFonts w:ascii="Century Gothic" w:hAnsi="Century Gothic" w:eastAsia="Century Gothic" w:cs="Century Gothic"/>
            <w:b w:val="1"/>
            <w:bCs w:val="1"/>
            <w:i w:val="0"/>
            <w:iCs w:val="0"/>
            <w:caps w:val="0"/>
            <w:smallCaps w:val="0"/>
            <w:strike w:val="0"/>
            <w:dstrike w:val="0"/>
            <w:noProof w:val="0"/>
            <w:sz w:val="22"/>
            <w:szCs w:val="22"/>
            <w:lang w:val="es-ES"/>
          </w:rPr>
          <w:t>TheBrandUSA.com</w:t>
        </w:r>
      </w:hyperlink>
      <w:r w:rsidRPr="0FE3E5D2" w:rsidR="46A2683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 xml:space="preserve"> y comienza a planear tu próximo viaje en: </w:t>
      </w:r>
      <w:hyperlink r:id="R607e14eb860a4bf4">
        <w:r w:rsidRPr="0FE3E5D2" w:rsidR="46A26833">
          <w:rPr>
            <w:rStyle w:val="Hyperlink"/>
            <w:rFonts w:ascii="Century Gothic" w:hAnsi="Century Gothic" w:eastAsia="Century Gothic" w:cs="Century Gothic"/>
            <w:b w:val="0"/>
            <w:bCs w:val="0"/>
            <w:i w:val="0"/>
            <w:iCs w:val="0"/>
            <w:caps w:val="0"/>
            <w:smallCaps w:val="0"/>
            <w:strike w:val="0"/>
            <w:dstrike w:val="0"/>
            <w:noProof w:val="0"/>
            <w:sz w:val="22"/>
            <w:szCs w:val="22"/>
            <w:lang w:val="es-ES"/>
          </w:rPr>
          <w:t>https://www.visittheusa.mx/</w:t>
        </w:r>
      </w:hyperlink>
    </w:p>
    <w:p xmlns:wp14="http://schemas.microsoft.com/office/word/2010/wordml" w:rsidP="0FE3E5D2" wp14:paraId="4E2C0C1C" wp14:textId="3188A45E">
      <w:pPr>
        <w:spacing w:before="240" w:beforeAutospacing="off" w:after="240" w:afterAutospacing="off"/>
        <w:jc w:val="center"/>
        <w:rPr>
          <w:rFonts w:ascii="Century Gothic" w:hAnsi="Century Gothic" w:eastAsia="Century Gothic" w:cs="Century Gothic"/>
          <w:noProof w:val="0"/>
          <w:sz w:val="22"/>
          <w:szCs w:val="22"/>
          <w:lang w:val="es-ES"/>
        </w:rPr>
      </w:pPr>
      <w:r w:rsidRPr="0FE3E5D2" w:rsidR="46A26833">
        <w:rPr>
          <w:rFonts w:ascii="Century Gothic" w:hAnsi="Century Gothic" w:eastAsia="Century Gothic" w:cs="Century Gothic"/>
          <w:noProof w:val="0"/>
          <w:sz w:val="22"/>
          <w:szCs w:val="22"/>
          <w:lang w:val="es-ES"/>
        </w:rPr>
        <w:t>###</w:t>
      </w:r>
    </w:p>
    <w:p xmlns:wp14="http://schemas.microsoft.com/office/word/2010/wordml" w:rsidP="0FE3E5D2" wp14:paraId="5B8111DF" wp14:textId="2E1FBE2E">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0FE3E5D2" w:rsidR="46A26833">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xmlns:wp14="http://schemas.microsoft.com/office/word/2010/wordml" w:rsidP="0FE3E5D2" wp14:paraId="0044C1B4" wp14:textId="64E54946">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0FE3E5D2" w:rsidR="46A26833">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xmlns:wp14="http://schemas.microsoft.com/office/word/2010/wordml" w:rsidP="0FE3E5D2" wp14:paraId="6B763624" wp14:textId="63C77632">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0FE3E5D2" w:rsidR="46A26833">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0FE3E5D2" w:rsidR="46A26833">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 Promotion Act</w:t>
      </w:r>
      <w:r w:rsidRPr="0FE3E5D2" w:rsidR="46A26833">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EE.UU., generando $76 mil millones en impacto económico y sosteniendo alrededor de 40,000 empleos anuales. Sin costo para los contribuyentes, estas acciones han generado $10 mil millones en impuestos y han retornado $20 a la economía por cada dólar invertido.</w:t>
      </w:r>
    </w:p>
    <w:p xmlns:wp14="http://schemas.microsoft.com/office/word/2010/wordml" w:rsidP="0FE3E5D2" wp14:paraId="4A4E83DF" wp14:textId="28AC6CE5">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0FE3E5D2" w:rsidR="46A26833">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69309a66cffa47bc">
        <w:r w:rsidRPr="0FE3E5D2" w:rsidR="46A26833">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p xmlns:wp14="http://schemas.microsoft.com/office/word/2010/wordml" w:rsidP="0FE3E5D2" wp14:paraId="5C1A07E2" wp14:textId="7EAA1BAE">
      <w:pPr>
        <w:pStyle w:val="Normal"/>
        <w:spacing w:before="240" w:beforeAutospacing="off" w:after="240" w:afterAutospacing="off"/>
        <w:rPr>
          <w:rFonts w:ascii="Century Gothic" w:hAnsi="Century Gothic" w:eastAsia="Century Gothic" w:cs="Century Gothic"/>
          <w:noProof w:val="0"/>
          <w:sz w:val="22"/>
          <w:szCs w:val="22"/>
          <w:lang w:val="es-ES"/>
        </w:rPr>
      </w:pPr>
    </w:p>
    <w:sectPr>
      <w:pgSz w:w="11906" w:h="16838" w:orient="portrait"/>
      <w:pgMar w:top="1440" w:right="1440" w:bottom="1440" w:left="1440" w:header="720" w:footer="720" w:gutter="0"/>
      <w:cols w:space="720"/>
      <w:docGrid w:linePitch="360"/>
      <w:headerReference w:type="default" r:id="Ra5c04d7225594941"/>
      <w:footerReference w:type="default" r:id="Rfe91810ed8964f8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FE3E5D2" w:rsidTr="0FE3E5D2" w14:paraId="37B0804D">
      <w:trPr>
        <w:trHeight w:val="300"/>
      </w:trPr>
      <w:tc>
        <w:tcPr>
          <w:tcW w:w="3005" w:type="dxa"/>
          <w:tcMar/>
        </w:tcPr>
        <w:p w:rsidR="0FE3E5D2" w:rsidP="0FE3E5D2" w:rsidRDefault="0FE3E5D2" w14:paraId="6183D8DB" w14:textId="5F98A913">
          <w:pPr>
            <w:pStyle w:val="Header"/>
            <w:bidi w:val="0"/>
            <w:ind w:left="-115"/>
            <w:jc w:val="left"/>
          </w:pPr>
        </w:p>
      </w:tc>
      <w:tc>
        <w:tcPr>
          <w:tcW w:w="3005" w:type="dxa"/>
          <w:tcMar/>
        </w:tcPr>
        <w:p w:rsidR="0FE3E5D2" w:rsidP="0FE3E5D2" w:rsidRDefault="0FE3E5D2" w14:paraId="51016C4F" w14:textId="4743187F">
          <w:pPr>
            <w:pStyle w:val="Header"/>
            <w:bidi w:val="0"/>
            <w:jc w:val="center"/>
          </w:pPr>
        </w:p>
      </w:tc>
      <w:tc>
        <w:tcPr>
          <w:tcW w:w="3005" w:type="dxa"/>
          <w:tcMar/>
        </w:tcPr>
        <w:p w:rsidR="0FE3E5D2" w:rsidP="0FE3E5D2" w:rsidRDefault="0FE3E5D2" w14:paraId="490D5058" w14:textId="5A5FBF6E">
          <w:pPr>
            <w:pStyle w:val="Header"/>
            <w:bidi w:val="0"/>
            <w:ind w:right="-115"/>
            <w:jc w:val="right"/>
          </w:pPr>
        </w:p>
      </w:tc>
    </w:tr>
  </w:tbl>
  <w:p w:rsidR="0FE3E5D2" w:rsidP="0FE3E5D2" w:rsidRDefault="0FE3E5D2" w14:paraId="42F15E28" w14:textId="2F709BC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FE3E5D2" w:rsidTr="0FE3E5D2" w14:paraId="14CDB0C1">
      <w:trPr>
        <w:trHeight w:val="300"/>
      </w:trPr>
      <w:tc>
        <w:tcPr>
          <w:tcW w:w="3005" w:type="dxa"/>
          <w:tcMar/>
        </w:tcPr>
        <w:p w:rsidR="0FE3E5D2" w:rsidP="0FE3E5D2" w:rsidRDefault="0FE3E5D2" w14:paraId="013A441E" w14:textId="2CA40F73">
          <w:pPr>
            <w:pStyle w:val="Header"/>
            <w:bidi w:val="0"/>
            <w:ind w:left="-115"/>
            <w:jc w:val="left"/>
          </w:pPr>
        </w:p>
      </w:tc>
      <w:tc>
        <w:tcPr>
          <w:tcW w:w="3005" w:type="dxa"/>
          <w:tcMar/>
        </w:tcPr>
        <w:p w:rsidR="0FE3E5D2" w:rsidP="0FE3E5D2" w:rsidRDefault="0FE3E5D2" w14:paraId="00979E12" w14:textId="57743E78">
          <w:pPr>
            <w:pStyle w:val="Header"/>
            <w:bidi w:val="0"/>
            <w:jc w:val="center"/>
          </w:pPr>
          <w:r w:rsidR="0FE3E5D2">
            <w:drawing>
              <wp:inline wp14:editId="032B4D6E" wp14:anchorId="1D67BD8C">
                <wp:extent cx="1133475" cy="581025"/>
                <wp:effectExtent l="0" t="0" r="0" b="0"/>
                <wp:docPr id="12178030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1780304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18993362">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133475" cy="581025"/>
                        </a:xfrm>
                        <a:prstGeom xmlns:a="http://schemas.openxmlformats.org/drawingml/2006/main" prst="rect">
                          <a:avLst xmlns:a="http://schemas.openxmlformats.org/drawingml/2006/main"/>
                        </a:prstGeom>
                      </pic:spPr>
                    </pic:pic>
                  </a:graphicData>
                </a:graphic>
              </wp:inline>
            </w:drawing>
          </w:r>
        </w:p>
      </w:tc>
      <w:tc>
        <w:tcPr>
          <w:tcW w:w="3005" w:type="dxa"/>
          <w:tcMar/>
        </w:tcPr>
        <w:p w:rsidR="0FE3E5D2" w:rsidP="0FE3E5D2" w:rsidRDefault="0FE3E5D2" w14:paraId="319BDF86" w14:textId="46168398">
          <w:pPr>
            <w:pStyle w:val="Header"/>
            <w:bidi w:val="0"/>
            <w:ind w:right="-115"/>
            <w:jc w:val="right"/>
          </w:pPr>
        </w:p>
      </w:tc>
    </w:tr>
  </w:tbl>
  <w:p w:rsidR="0FE3E5D2" w:rsidP="0FE3E5D2" w:rsidRDefault="0FE3E5D2" w14:paraId="31896CF1" w14:textId="2AA77228">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302569"/>
    <w:rsid w:val="0D0D706C"/>
    <w:rsid w:val="0F556269"/>
    <w:rsid w:val="0F5AAE3E"/>
    <w:rsid w:val="0FE3E5D2"/>
    <w:rsid w:val="1124C8D9"/>
    <w:rsid w:val="1232DB66"/>
    <w:rsid w:val="15447763"/>
    <w:rsid w:val="1E78DB44"/>
    <w:rsid w:val="26495376"/>
    <w:rsid w:val="273DB2E3"/>
    <w:rsid w:val="2A04799D"/>
    <w:rsid w:val="2B302569"/>
    <w:rsid w:val="2F1DD548"/>
    <w:rsid w:val="31AE40E7"/>
    <w:rsid w:val="35205463"/>
    <w:rsid w:val="3A13FCC0"/>
    <w:rsid w:val="3CE65185"/>
    <w:rsid w:val="4437F502"/>
    <w:rsid w:val="45E49928"/>
    <w:rsid w:val="46A26833"/>
    <w:rsid w:val="4D6CFD1C"/>
    <w:rsid w:val="4D7110E8"/>
    <w:rsid w:val="54B722B1"/>
    <w:rsid w:val="55162665"/>
    <w:rsid w:val="5858F4ED"/>
    <w:rsid w:val="62F803C3"/>
    <w:rsid w:val="63DFD32E"/>
    <w:rsid w:val="6644716B"/>
    <w:rsid w:val="6BE2BE21"/>
    <w:rsid w:val="762BAFB6"/>
    <w:rsid w:val="79B9B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A2F6"/>
  <w15:chartTrackingRefBased/>
  <w15:docId w15:val="{D8165DE9-3AA8-4658-833C-5A782AF0FB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D7110E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D7110E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15447763"/>
    <w:rPr>
      <w:color w:val="467886"/>
      <w:u w:val="single"/>
    </w:rPr>
  </w:style>
  <w:style w:type="paragraph" w:styleId="Header">
    <w:uiPriority w:val="99"/>
    <w:name w:val="header"/>
    <w:basedOn w:val="Normal"/>
    <w:unhideWhenUsed/>
    <w:rsid w:val="0FE3E5D2"/>
    <w:pPr>
      <w:tabs>
        <w:tab w:val="center" w:leader="none" w:pos="4680"/>
        <w:tab w:val="right" w:leader="none" w:pos="9360"/>
      </w:tabs>
      <w:spacing w:after="0" w:line="240" w:lineRule="auto"/>
    </w:pPr>
  </w:style>
  <w:style w:type="paragraph" w:styleId="Footer">
    <w:uiPriority w:val="99"/>
    <w:name w:val="footer"/>
    <w:basedOn w:val="Normal"/>
    <w:unhideWhenUsed/>
    <w:rsid w:val="0FE3E5D2"/>
    <w:pPr>
      <w:tabs>
        <w:tab w:val="center" w:leader="none" w:pos="4680"/>
        <w:tab w:val="right" w:leader="none" w:pos="9360"/>
      </w:tabs>
      <w:spacing w:after="0" w:line="240" w:lineRule="auto"/>
    </w:pPr>
  </w:style>
  <w:style w:type="paragraph" w:styleId="Heading3">
    <w:uiPriority w:val="9"/>
    <w:name w:val="heading 3"/>
    <w:basedOn w:val="Normal"/>
    <w:next w:val="Normal"/>
    <w:unhideWhenUsed/>
    <w:qFormat/>
    <w:rsid w:val="0FE3E5D2"/>
    <w:rPr>
      <w:rFonts w:eastAsia="" w:cs="" w:eastAsiaTheme="majorEastAsia" w:cstheme="majorBidi"/>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disneyland.disney.go.com/es-us/attractions/disneyland/haunted-mansion/" TargetMode="External" Id="R37a1e83c2995436d" /><Relationship Type="http://schemas.openxmlformats.org/officeDocument/2006/relationships/hyperlink" Target="https://disneyworld.disney.go.com/es-mx/attractions/hollywood-studios/twilight-zone-tower-of-terror/" TargetMode="External" Id="R5fde5e5d818f42aa" /><Relationship Type="http://schemas.openxmlformats.org/officeDocument/2006/relationships/hyperlink" Target="https://indianabeach.com/" TargetMode="External" Id="R399999c886d14ecc" /><Relationship Type="http://schemas.openxmlformats.org/officeDocument/2006/relationships/hyperlink" Target="https://indianabeach.com/dr-frankensteins-castle/" TargetMode="External" Id="R5c016b04872c47a9" /><Relationship Type="http://schemas.openxmlformats.org/officeDocument/2006/relationships/hyperlink" Target="https://www.kennywood.com/experiences/attractions/ghostwood-estate" TargetMode="External" Id="Rea4674f634a647e5" /><Relationship Type="http://schemas.openxmlformats.org/officeDocument/2006/relationships/hyperlink" Target="https://www.visittheusa.mx/destination/new-orleans" TargetMode="External" Id="R67ce50c53bc547e5" /><Relationship Type="http://schemas.openxmlformats.org/officeDocument/2006/relationships/hyperlink" Target="https://themortuary.net/" TargetMode="External" Id="R7538893a2b304412" /><Relationship Type="http://schemas.openxmlformats.org/officeDocument/2006/relationships/hyperlink" Target="https://wvpentours.com/" TargetMode="External" Id="R794f3731cdf746eb" /><Relationship Type="http://schemas.openxmlformats.org/officeDocument/2006/relationships/hyperlink" Target="https://www.thebrandusa.com/" TargetMode="External" Id="R84c452573e5c4814" /><Relationship Type="http://schemas.openxmlformats.org/officeDocument/2006/relationships/hyperlink" Target="https://www.visittheusa.mx/" TargetMode="External" Id="R607e14eb860a4bf4" /><Relationship Type="http://schemas.openxmlformats.org/officeDocument/2006/relationships/hyperlink" Target="mailto:brandusamx-pr@another.co" TargetMode="External" Id="R69309a66cffa47bc" /><Relationship Type="http://schemas.openxmlformats.org/officeDocument/2006/relationships/header" Target="header.xml" Id="Ra5c04d7225594941" /><Relationship Type="http://schemas.openxmlformats.org/officeDocument/2006/relationships/footer" Target="footer.xml" Id="Rfe91810ed8964f8a" /></Relationships>
</file>

<file path=word/_rels/header.xml.rels>&#65279;<?xml version="1.0" encoding="utf-8"?><Relationships xmlns="http://schemas.openxmlformats.org/package/2006/relationships"><Relationship Type="http://schemas.openxmlformats.org/officeDocument/2006/relationships/image" Target="/media/image.png" Id="rId161899336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44CCF-3A2F-40FF-AE18-E67732912616}"/>
</file>

<file path=customXml/itemProps2.xml><?xml version="1.0" encoding="utf-8"?>
<ds:datastoreItem xmlns:ds="http://schemas.openxmlformats.org/officeDocument/2006/customXml" ds:itemID="{784DBC1F-2DBE-4D29-AF19-83BC01E4D600}"/>
</file>

<file path=customXml/itemProps3.xml><?xml version="1.0" encoding="utf-8"?>
<ds:datastoreItem xmlns:ds="http://schemas.openxmlformats.org/officeDocument/2006/customXml" ds:itemID="{6225417C-F2B5-426A-BA0B-1FAAC550F1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2025-09-24T20:19:12.0000000Z</dcterms:created>
  <dcterms:modified xsi:type="dcterms:W3CDTF">2025-10-06T18:07:31.0655844Z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